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6A" w:rsidRDefault="0024726A" w:rsidP="0024726A">
      <w:r>
        <w:t>OBCHODNÁ VEREJNÁ SÚŤAŽ NA PREDAJ MAJETKUVytlačiť</w:t>
      </w:r>
    </w:p>
    <w:p w:rsidR="0024726A" w:rsidRDefault="0024726A" w:rsidP="0024726A">
      <w:r>
        <w:t xml:space="preserve"> </w:t>
      </w:r>
    </w:p>
    <w:p w:rsidR="0024726A" w:rsidRDefault="0024726A" w:rsidP="0024726A">
      <w:r>
        <w:t>Obec Slaská vyhlasuje v zmysle § 281 až § 288 zákona č. 513/1991 Zb. Obchodný zákonník obchodnú verejnú súťaž o najvhodnejší návrh na uzavretie kúpnej zmluvy na predaj nehnuteľného majetku vo vlastníctve obce – spoluvlastnícky podiel o veľkosti 3/28 na pozemku parcela č. E-KN 4, vedená ako zastavané plochy a nádvoria o výmere 138 m2, zapísaná na LV č. 201 pre k.ú. Slaská a spoluvlastnícky podiel o veľkosti 1/28 na pozemku parcela č. E-KN 5/3, vedená ako zastavané plochy a nádvoria o výmere 331 m2, zapísaná na LV č. 955 pre k.ú. Slaská.</w:t>
      </w:r>
    </w:p>
    <w:p w:rsidR="0024726A" w:rsidRDefault="0024726A" w:rsidP="0024726A"/>
    <w:p w:rsidR="0024726A" w:rsidRDefault="0024726A" w:rsidP="0024726A">
      <w:r>
        <w:t>Písomné návrhy je treba doručiť Obecnému úradu v Slaskej v zalepenej obálke s označením OVS – 01/2010 do 20. októbra 2010, vrátane dňa 20. októbra 2010 do 15,30 hod. Písomný návrh musí obsahovať: meno a priezvisko navrhovateľa, dátum narodenia navrhovateľa, trvalé bydlisko navrhovateľa, návrh kúpnej ceny, spôsob a termín úhrady kúpnej ceny a účel využitia predmetu súťaže. Ak predmetný návrh nebude obsahovať uvedené údaje, nebude zaradený do súťaže, aj keď bude podaný v určenej lehote. Navrhovatelia nemajú nárok na náhradu nákladov spojených s účasťou na súťaži. Po doručení nemožno návrh meniť, dopĺňať alebo odvolať.</w:t>
      </w:r>
    </w:p>
    <w:p w:rsidR="0024726A" w:rsidRDefault="0024726A" w:rsidP="0024726A"/>
    <w:p w:rsidR="0024726A" w:rsidRDefault="0024726A" w:rsidP="0024726A">
      <w:r>
        <w:t>Vyhlasovateľ sa zaväzuje v lehote do 31.10.2010 oznámiť vybraný návrh prostredníctvom informácie zverejnenej na webovej stránke obce www.slaska.sk. V tej istej lehote sa vyhlasovateľ zaväzuje oznámiť prijatie vybraného návrhu úspešnému navrhovateľovi a upovedomiť účastníkov súťaže, ktorí v súťaži neuspejú, že ich návrhy sa odmietli. Vyhlasovateľ si vyhradzuje právo odmietnuť všetky predložené návrhy. Písomné návrhy je možné doručiť osobne, poštou alebo kuriérskou službou na adresu: Obecný úrad Slaská, súp. č. 17, 966 22 Lutila.</w:t>
      </w:r>
    </w:p>
    <w:p w:rsidR="0024726A" w:rsidRDefault="0024726A" w:rsidP="0024726A"/>
    <w:p w:rsidR="006E43E1" w:rsidRDefault="0024726A" w:rsidP="0024726A">
      <w:r>
        <w:t>Daniel Gelien, v.r.</w:t>
      </w:r>
    </w:p>
    <w:sectPr w:rsidR="006E43E1" w:rsidSect="006E4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24726A"/>
    <w:rsid w:val="0024726A"/>
    <w:rsid w:val="003E1E21"/>
    <w:rsid w:val="0045722E"/>
    <w:rsid w:val="00592E13"/>
    <w:rsid w:val="006E43E1"/>
    <w:rsid w:val="007113DE"/>
    <w:rsid w:val="007573E4"/>
    <w:rsid w:val="00893DC6"/>
    <w:rsid w:val="00A56533"/>
    <w:rsid w:val="00B77C54"/>
    <w:rsid w:val="00C8012B"/>
    <w:rsid w:val="00D1263D"/>
    <w:rsid w:val="00D2060D"/>
    <w:rsid w:val="00D766C7"/>
    <w:rsid w:val="00DA3881"/>
    <w:rsid w:val="00E855B2"/>
    <w:rsid w:val="00F10139"/>
    <w:rsid w:val="00F31B7D"/>
    <w:rsid w:val="00F82E81"/>
    <w:rsid w:val="00FF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43E1"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MB</cp:lastModifiedBy>
  <cp:revision>1</cp:revision>
  <dcterms:created xsi:type="dcterms:W3CDTF">2019-06-25T12:19:00Z</dcterms:created>
  <dcterms:modified xsi:type="dcterms:W3CDTF">2019-06-25T12:20:00Z</dcterms:modified>
</cp:coreProperties>
</file>