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E6" w:rsidRPr="00465DE6" w:rsidRDefault="00465DE6" w:rsidP="00465DE6">
      <w:pPr>
        <w:rPr>
          <w:b/>
          <w:bCs/>
          <w:lang w:val="sk-SK"/>
        </w:rPr>
      </w:pPr>
      <w:r w:rsidRPr="00465DE6">
        <w:rPr>
          <w:b/>
          <w:bCs/>
          <w:lang w:val="sk-SK"/>
        </w:rPr>
        <w:t>VÝZVA NA PREDLOŽENIE CENOVEJ PONUKY</w:t>
      </w:r>
      <w:r w:rsidRPr="00465DE6">
        <w:rPr>
          <w:b/>
          <w:bCs/>
          <w:lang w:val="sk-SK"/>
        </w:rPr>
        <w:br/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Výzva na predloženie cenovej ponuky                                        Sp.zn.-252/2014/15.10.2014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Opis predmetu zákazky: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Obec Slaská plánuje realizovať dielo „</w:t>
      </w:r>
      <w:proofErr w:type="spellStart"/>
      <w:r w:rsidRPr="00465DE6">
        <w:rPr>
          <w:bCs/>
          <w:lang w:val="sk-SK"/>
        </w:rPr>
        <w:t>Hydroizolácia</w:t>
      </w:r>
      <w:proofErr w:type="spellEnd"/>
      <w:r w:rsidRPr="00465DE6">
        <w:rPr>
          <w:bCs/>
          <w:lang w:val="sk-SK"/>
        </w:rPr>
        <w:t xml:space="preserve"> plochej strechy domu smútku“, ktorého technické riešenie bude spočívať v nasledovných prácach, dodávke materiálu a služieb: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vyčistenie strechy s </w:t>
      </w:r>
      <w:proofErr w:type="spellStart"/>
      <w:r w:rsidRPr="00465DE6">
        <w:rPr>
          <w:bCs/>
          <w:lang w:val="sk-SK"/>
        </w:rPr>
        <w:t>atikou</w:t>
      </w:r>
      <w:proofErr w:type="spellEnd"/>
      <w:r w:rsidRPr="00465DE6">
        <w:rPr>
          <w:bCs/>
          <w:lang w:val="sk-SK"/>
        </w:rPr>
        <w:t xml:space="preserve"> a </w:t>
      </w:r>
      <w:proofErr w:type="spellStart"/>
      <w:r w:rsidRPr="00465DE6">
        <w:rPr>
          <w:bCs/>
          <w:lang w:val="sk-SK"/>
        </w:rPr>
        <w:t>vyspravenie</w:t>
      </w:r>
      <w:proofErr w:type="spellEnd"/>
      <w:r w:rsidRPr="00465DE6">
        <w:rPr>
          <w:bCs/>
          <w:lang w:val="sk-SK"/>
        </w:rPr>
        <w:t xml:space="preserve"> defektov,</w:t>
      </w:r>
      <w:r w:rsidRPr="00465DE6">
        <w:rPr>
          <w:bCs/>
          <w:lang w:val="sk-SK"/>
        </w:rPr>
        <w:br/>
      </w:r>
      <w:proofErr w:type="spellStart"/>
      <w:r w:rsidRPr="00465DE6">
        <w:rPr>
          <w:bCs/>
          <w:lang w:val="sk-SK"/>
        </w:rPr>
        <w:t>penetrácia</w:t>
      </w:r>
      <w:proofErr w:type="spellEnd"/>
      <w:r w:rsidRPr="00465DE6">
        <w:rPr>
          <w:bCs/>
          <w:lang w:val="sk-SK"/>
        </w:rPr>
        <w:t xml:space="preserve"> povrchu strechy s </w:t>
      </w:r>
      <w:proofErr w:type="spellStart"/>
      <w:r w:rsidRPr="00465DE6">
        <w:rPr>
          <w:bCs/>
          <w:lang w:val="sk-SK"/>
        </w:rPr>
        <w:t>atikou</w:t>
      </w:r>
      <w:proofErr w:type="spellEnd"/>
      <w:r w:rsidRPr="00465DE6">
        <w:rPr>
          <w:bCs/>
          <w:lang w:val="sk-SK"/>
        </w:rPr>
        <w:t>,</w:t>
      </w:r>
      <w:r w:rsidRPr="00465DE6">
        <w:rPr>
          <w:bCs/>
          <w:lang w:val="sk-SK"/>
        </w:rPr>
        <w:br/>
        <w:t>natavenie hydroizolačného materiálu,</w:t>
      </w:r>
      <w:r w:rsidRPr="00465DE6">
        <w:rPr>
          <w:bCs/>
          <w:lang w:val="sk-SK"/>
        </w:rPr>
        <w:br/>
        <w:t>spevnenie rohov a spojov,</w:t>
      </w:r>
      <w:r w:rsidRPr="00465DE6">
        <w:rPr>
          <w:bCs/>
          <w:lang w:val="sk-SK"/>
        </w:rPr>
        <w:br/>
        <w:t>materiál vyplývajúci z vyššie uvedených činností,</w:t>
      </w:r>
      <w:r w:rsidRPr="00465DE6">
        <w:rPr>
          <w:bCs/>
          <w:lang w:val="sk-SK"/>
        </w:rPr>
        <w:br/>
        <w:t>preprava materiálu.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Orientačné rozmery strechy sú 17m x 4m, každý záujemca si osobne vykoná miestnu obhliadku miesta  a podľa vlastného odborného posúdenie navrhne cenovú ponuku vzhľadom na rozmery strechy a jej technický stav.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Podmienky vypracovania cenovej ponuky: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Cenovú ponuku je potrebné vypracovať pre verejného obstarávateľa – Obec Slaská podľa výkazov uvedených v opise predmetu zákazky.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 xml:space="preserve">Navrhovanú cenu vypracujte </w:t>
      </w:r>
      <w:proofErr w:type="spellStart"/>
      <w:r w:rsidRPr="00465DE6">
        <w:rPr>
          <w:bCs/>
          <w:lang w:val="sk-SK"/>
        </w:rPr>
        <w:t>položkovite</w:t>
      </w:r>
      <w:proofErr w:type="spellEnd"/>
      <w:r w:rsidRPr="00465DE6">
        <w:rPr>
          <w:bCs/>
          <w:lang w:val="sk-SK"/>
        </w:rPr>
        <w:t>, vrátane cien materiálu a služieb.</w:t>
      </w:r>
      <w:r w:rsidRPr="00465DE6">
        <w:rPr>
          <w:bCs/>
          <w:lang w:val="sk-SK"/>
        </w:rPr>
        <w:br/>
        <w:t>Navrhovanú cenu uvádzajte s DPH, ak ste platiteľom DPH.</w:t>
      </w:r>
      <w:r w:rsidRPr="00465DE6">
        <w:rPr>
          <w:bCs/>
          <w:lang w:val="sk-SK"/>
        </w:rPr>
        <w:br/>
        <w:t xml:space="preserve">Vysvetľovaním podmienok uskutočnenia dodávky tovaru a služieb je poverený asistent starostu  p. Peter </w:t>
      </w:r>
      <w:proofErr w:type="spellStart"/>
      <w:r w:rsidRPr="00465DE6">
        <w:rPr>
          <w:bCs/>
          <w:lang w:val="sk-SK"/>
        </w:rPr>
        <w:t>Mácel</w:t>
      </w:r>
      <w:proofErr w:type="spellEnd"/>
      <w:r w:rsidRPr="00465DE6">
        <w:rPr>
          <w:bCs/>
          <w:lang w:val="sk-SK"/>
        </w:rPr>
        <w:t xml:space="preserve"> - 0907 854 058, e-mail: </w:t>
      </w:r>
      <w:proofErr w:type="spellStart"/>
      <w:r w:rsidRPr="00465DE6">
        <w:rPr>
          <w:bCs/>
          <w:lang w:val="sk-SK"/>
        </w:rPr>
        <w:t>macel@slaska.sk</w:t>
      </w:r>
      <w:proofErr w:type="spellEnd"/>
      <w:r w:rsidRPr="00465DE6">
        <w:rPr>
          <w:bCs/>
          <w:lang w:val="sk-SK"/>
        </w:rPr>
        <w:t>. Termín miestnej obhliadky si treba dohodnúť telefonicky.</w:t>
      </w:r>
      <w:r w:rsidRPr="00465DE6">
        <w:rPr>
          <w:bCs/>
          <w:lang w:val="sk-SK"/>
        </w:rPr>
        <w:br/>
        <w:t xml:space="preserve">Cenovú ponuku doručte na adresu: Obec Slaská, Slaská č. 17, 966 22 Lutila v zapečatenej obálke. Obálku označte heslom „Cenová ponuka – </w:t>
      </w:r>
      <w:proofErr w:type="spellStart"/>
      <w:r w:rsidRPr="00465DE6">
        <w:rPr>
          <w:bCs/>
          <w:lang w:val="sk-SK"/>
        </w:rPr>
        <w:t>hydroizolácia</w:t>
      </w:r>
      <w:proofErr w:type="spellEnd"/>
      <w:r w:rsidRPr="00465DE6">
        <w:rPr>
          <w:bCs/>
          <w:lang w:val="sk-SK"/>
        </w:rPr>
        <w:t xml:space="preserve"> strechy DS“. Na obálke ďalej uveďte obchodné meno, sídlo, resp. miesto podnikania.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Termín: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 xml:space="preserve">Termín doručenia cenovej ponuky je určený do 31.10.2014, vrátane dňa 31.10.2014 do 15,30 hod. Cenová ponuka musí byť v tomto termíne fyzicky doručená na obecnom úrade prostredníctvom pošty, osoby alebo kuriérskou službou. Na cenové ponuky podané na pošte v posledný deň lehoty sa </w:t>
      </w:r>
      <w:r w:rsidRPr="00465DE6">
        <w:rPr>
          <w:bCs/>
          <w:lang w:val="sk-SK"/>
        </w:rPr>
        <w:lastRenderedPageBreak/>
        <w:t>prihliadať nebude, resp. nedodržanie termínu a času doručenia cenovej ponuky bude mať za následok, že predmetná cenová ponuka bude vylúčená a nebude súčasťou hodnotiaceho procesu.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Hodnotiace kritériá: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cena,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termín uskutočnenia diela,</w:t>
      </w:r>
      <w:r w:rsidRPr="00465DE6">
        <w:rPr>
          <w:bCs/>
          <w:lang w:val="sk-SK"/>
        </w:rPr>
        <w:br/>
        <w:t>záručná doba na materiál a vykonané práce,</w:t>
      </w:r>
      <w:r w:rsidRPr="00465DE6">
        <w:rPr>
          <w:bCs/>
          <w:lang w:val="sk-SK"/>
        </w:rPr>
        <w:br/>
        <w:t>doterajšie referencie záujemcu.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Veríme, že budete na našu výzvu reagovať a vypracujete cenovú ponuku v súlade so stanovenými podmienkami.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rPr>
          <w:bCs/>
          <w:lang w:val="sk-SK"/>
        </w:rPr>
      </w:pPr>
      <w:r w:rsidRPr="00465DE6">
        <w:rPr>
          <w:bCs/>
          <w:lang w:val="sk-SK"/>
        </w:rPr>
        <w:t> </w:t>
      </w:r>
    </w:p>
    <w:p w:rsidR="00465DE6" w:rsidRPr="00465DE6" w:rsidRDefault="00465DE6" w:rsidP="00465DE6">
      <w:pPr>
        <w:jc w:val="both"/>
        <w:rPr>
          <w:bCs/>
          <w:lang w:val="sk-SK"/>
        </w:rPr>
      </w:pPr>
      <w:r w:rsidRPr="00465DE6">
        <w:rPr>
          <w:bCs/>
          <w:lang w:val="sk-SK"/>
        </w:rPr>
        <w:t>                                                                     Daniel G e l i e n</w:t>
      </w:r>
    </w:p>
    <w:p w:rsidR="00465DE6" w:rsidRPr="00465DE6" w:rsidRDefault="00465DE6" w:rsidP="00465DE6">
      <w:pPr>
        <w:jc w:val="both"/>
        <w:rPr>
          <w:bCs/>
          <w:lang w:val="sk-SK"/>
        </w:rPr>
      </w:pPr>
      <w:r w:rsidRPr="00465DE6">
        <w:rPr>
          <w:bCs/>
          <w:lang w:val="sk-SK"/>
        </w:rPr>
        <w:t>                                                                        starosta obce</w:t>
      </w:r>
    </w:p>
    <w:p w:rsidR="00C86AA9" w:rsidRPr="00465DE6" w:rsidRDefault="00C86AA9" w:rsidP="00465DE6"/>
    <w:sectPr w:rsidR="00C86AA9" w:rsidRPr="00465DE6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0D08EE"/>
    <w:rsid w:val="001764BD"/>
    <w:rsid w:val="002D1620"/>
    <w:rsid w:val="003E1E21"/>
    <w:rsid w:val="0045722E"/>
    <w:rsid w:val="00465DE6"/>
    <w:rsid w:val="00592D05"/>
    <w:rsid w:val="00592E13"/>
    <w:rsid w:val="00610336"/>
    <w:rsid w:val="00623C53"/>
    <w:rsid w:val="006E43E1"/>
    <w:rsid w:val="007113DE"/>
    <w:rsid w:val="007479EE"/>
    <w:rsid w:val="007573E4"/>
    <w:rsid w:val="007706EC"/>
    <w:rsid w:val="00893DC6"/>
    <w:rsid w:val="00A10D67"/>
    <w:rsid w:val="00A56533"/>
    <w:rsid w:val="00B77C54"/>
    <w:rsid w:val="00BC72D7"/>
    <w:rsid w:val="00C8012B"/>
    <w:rsid w:val="00C86AA9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BC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2019-06-25T21:16:00Z</dcterms:created>
  <dcterms:modified xsi:type="dcterms:W3CDTF">2019-06-25T21:16:00Z</dcterms:modified>
</cp:coreProperties>
</file>