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46" w:rsidRPr="00ED4B46" w:rsidRDefault="00ED4B46" w:rsidP="00ED4B46">
      <w:pPr>
        <w:rPr>
          <w:b/>
          <w:bCs/>
          <w:lang w:val="sk-SK"/>
        </w:rPr>
      </w:pPr>
      <w:r w:rsidRPr="00ED4B46">
        <w:rPr>
          <w:b/>
          <w:bCs/>
          <w:lang w:val="sk-SK"/>
        </w:rPr>
        <w:t>OBCHODNÁ VEREJNÁ SÚŤAŽ 01/2012</w:t>
      </w:r>
      <w:r w:rsidRPr="00ED4B46">
        <w:rPr>
          <w:b/>
          <w:bCs/>
          <w:lang w:val="sk-SK"/>
        </w:rPr>
        <w:br/>
        <w:t> </w:t>
      </w:r>
    </w:p>
    <w:p w:rsidR="00ED4B46" w:rsidRPr="00ED4B46" w:rsidRDefault="00ED4B46" w:rsidP="00ED4B46">
      <w:pPr>
        <w:rPr>
          <w:lang w:val="sk-SK"/>
        </w:rPr>
      </w:pPr>
      <w:r w:rsidRPr="00ED4B46">
        <w:rPr>
          <w:lang w:val="sk-SK"/>
        </w:rPr>
        <w:t>Obec Slaská vyhlasuje v zmysle § 281 až § 288 zákona č. 513/1991 Zb. Obchodný zákonník obchodnú verejnú  súťaž o najvhodnejší návrh na uzavretie zmluvy o dielo, ktorej predmetom bude zhotovenie nasledovného diela – „Cintorín – vstupná dvojkrídlová brána, vstupná dvojkrídlová bránka a vstupná jednokrídlová bránka“.</w:t>
      </w:r>
    </w:p>
    <w:p w:rsidR="00ED4B46" w:rsidRPr="00ED4B46" w:rsidRDefault="00ED4B46" w:rsidP="00ED4B46">
      <w:pPr>
        <w:rPr>
          <w:lang w:val="sk-SK"/>
        </w:rPr>
      </w:pPr>
      <w:r w:rsidRPr="00ED4B46">
        <w:rPr>
          <w:lang w:val="sk-SK"/>
        </w:rPr>
        <w:t>Dielo pozostáva z nasledovných častí: oceľová konštrukcia tvaru a zloženia podľa existujúcej hlavnej vstupnej brány o rozmeroch pôvodných brán; povrchová úprava – žiarové zinkovanie, opracovanie povrchu po zinkovaní, nástrek reaktívnou farbou; kľučky so štítkami, zámky, nastaviteľné pánty, spodný stredový klzák na bránu so zaistením jednej časti; dodávka a montáž diela. Súčasťou ponuky musí byť grafický nákres diela.</w:t>
      </w:r>
    </w:p>
    <w:p w:rsidR="00ED4B46" w:rsidRPr="00ED4B46" w:rsidRDefault="00ED4B46" w:rsidP="00ED4B46">
      <w:pPr>
        <w:rPr>
          <w:lang w:val="sk-SK"/>
        </w:rPr>
      </w:pPr>
      <w:r w:rsidRPr="00ED4B46">
        <w:rPr>
          <w:lang w:val="sk-SK"/>
        </w:rPr>
        <w:t>Písomné návrhy je treba doručiť Obecnému úradu v Slaskej v zalepenej obálke s označením OVS – 01/2012 do 4. júna 2012, vrátane dňa 4. júna 2012 do 15,30 hod.</w:t>
      </w:r>
    </w:p>
    <w:p w:rsidR="00ED4B46" w:rsidRPr="00ED4B46" w:rsidRDefault="00ED4B46" w:rsidP="00ED4B46">
      <w:pPr>
        <w:rPr>
          <w:lang w:val="sk-SK"/>
        </w:rPr>
      </w:pPr>
      <w:r w:rsidRPr="00ED4B46">
        <w:rPr>
          <w:lang w:val="sk-SK"/>
        </w:rPr>
        <w:t>Písomný návrh musí obsahovať: obchodné meno (resp. meno a priezvisko) navrhovateľa, IČO  navrhovateľa, sídlo (resp. miesto podnikania) navrhovateľa, návrh ceny za dielo vrátane materiálu a služieb (platcovia DPH vrátane DPH), termín dodania diela.</w:t>
      </w:r>
    </w:p>
    <w:p w:rsidR="00ED4B46" w:rsidRPr="00ED4B46" w:rsidRDefault="00ED4B46" w:rsidP="00ED4B46">
      <w:pPr>
        <w:rPr>
          <w:lang w:val="sk-SK"/>
        </w:rPr>
      </w:pPr>
      <w:r w:rsidRPr="00ED4B46">
        <w:rPr>
          <w:lang w:val="sk-SK"/>
        </w:rPr>
        <w:t>Ak predmetný návrh nebude obsahovať uvedené údaje, nebude zaradený do súťaže, aj keď bude podaný v určenej lehote. Navrhovatelia nemajú nárok na náhradu nákladov spojených s účasťou na súťaži. Po doručení nemožno návrh meniť, dopĺňať alebo odvolať.</w:t>
      </w:r>
    </w:p>
    <w:p w:rsidR="00ED4B46" w:rsidRPr="00ED4B46" w:rsidRDefault="00ED4B46" w:rsidP="00ED4B46">
      <w:pPr>
        <w:rPr>
          <w:lang w:val="sk-SK"/>
        </w:rPr>
      </w:pPr>
      <w:r w:rsidRPr="00ED4B46">
        <w:rPr>
          <w:lang w:val="sk-SK"/>
        </w:rPr>
        <w:t xml:space="preserve">Vyhlasovateľ sa zaväzuje v lehote do 8.6.2012 oznámiť vybraný návrh prostredníctvom informácie zverejnenej na webovej stránke obce </w:t>
      </w:r>
      <w:proofErr w:type="spellStart"/>
      <w:r w:rsidRPr="00ED4B46">
        <w:rPr>
          <w:lang w:val="sk-SK"/>
        </w:rPr>
        <w:t>www.slaska.sk</w:t>
      </w:r>
      <w:proofErr w:type="spellEnd"/>
      <w:r w:rsidRPr="00ED4B46">
        <w:rPr>
          <w:lang w:val="sk-SK"/>
        </w:rPr>
        <w:t>. V tej istej lehote sa vyhlasovateľ zaväzuje oznámiť prijatie vybraného návrhu úspešnému navrhovateľovi a upovedomiť účastníkov súťaže, ktorí v súťaži neuspejú, že ich návrhy sa odmietli.</w:t>
      </w:r>
    </w:p>
    <w:p w:rsidR="00ED4B46" w:rsidRPr="00ED4B46" w:rsidRDefault="00ED4B46" w:rsidP="00ED4B46">
      <w:pPr>
        <w:rPr>
          <w:lang w:val="sk-SK"/>
        </w:rPr>
      </w:pPr>
      <w:r w:rsidRPr="00ED4B46">
        <w:rPr>
          <w:lang w:val="sk-SK"/>
        </w:rPr>
        <w:t xml:space="preserve">Vyhlasovateľ si vyhradzuje právo odmietnuť všetky predložené návrhy. Písomné návrhy je možné doručiť osobne, poštou alebo kuriérskou službou na adresu: Obecný úrad Slaská, </w:t>
      </w:r>
      <w:proofErr w:type="spellStart"/>
      <w:r w:rsidRPr="00ED4B46">
        <w:rPr>
          <w:lang w:val="sk-SK"/>
        </w:rPr>
        <w:t>súp</w:t>
      </w:r>
      <w:proofErr w:type="spellEnd"/>
      <w:r w:rsidRPr="00ED4B46">
        <w:rPr>
          <w:lang w:val="sk-SK"/>
        </w:rPr>
        <w:t xml:space="preserve">. č. 17, 966 22 Lutila. Vysvetľovaním prípadných otázok je poverený starosta obce Daniel </w:t>
      </w:r>
      <w:proofErr w:type="spellStart"/>
      <w:r w:rsidRPr="00ED4B46">
        <w:rPr>
          <w:lang w:val="sk-SK"/>
        </w:rPr>
        <w:t>Gelien</w:t>
      </w:r>
      <w:proofErr w:type="spellEnd"/>
      <w:r w:rsidRPr="00ED4B46">
        <w:rPr>
          <w:lang w:val="sk-SK"/>
        </w:rPr>
        <w:t xml:space="preserve">, mobil – 0907 877 769, email – </w:t>
      </w:r>
      <w:proofErr w:type="spellStart"/>
      <w:r w:rsidRPr="00ED4B46">
        <w:rPr>
          <w:lang w:val="sk-SK"/>
        </w:rPr>
        <w:t>starosta@slaska.sk</w:t>
      </w:r>
      <w:proofErr w:type="spellEnd"/>
      <w:r w:rsidRPr="00ED4B46">
        <w:rPr>
          <w:lang w:val="sk-SK"/>
        </w:rPr>
        <w:t>.</w:t>
      </w:r>
    </w:p>
    <w:p w:rsidR="006E43E1" w:rsidRDefault="006E43E1"/>
    <w:sectPr w:rsidR="006E43E1" w:rsidSect="006E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4B46"/>
    <w:rsid w:val="003E1E21"/>
    <w:rsid w:val="0045722E"/>
    <w:rsid w:val="00592E13"/>
    <w:rsid w:val="006E43E1"/>
    <w:rsid w:val="007113DE"/>
    <w:rsid w:val="007573E4"/>
    <w:rsid w:val="00893DC6"/>
    <w:rsid w:val="00A56533"/>
    <w:rsid w:val="00B77C54"/>
    <w:rsid w:val="00C8012B"/>
    <w:rsid w:val="00D1263D"/>
    <w:rsid w:val="00D2060D"/>
    <w:rsid w:val="00D766C7"/>
    <w:rsid w:val="00DA3881"/>
    <w:rsid w:val="00E855B2"/>
    <w:rsid w:val="00ED4B46"/>
    <w:rsid w:val="00F31B7D"/>
    <w:rsid w:val="00F82E81"/>
    <w:rsid w:val="00FF4225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3E1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B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</cp:revision>
  <dcterms:created xsi:type="dcterms:W3CDTF">2019-06-25T20:46:00Z</dcterms:created>
  <dcterms:modified xsi:type="dcterms:W3CDTF">2019-06-25T20:47:00Z</dcterms:modified>
</cp:coreProperties>
</file>